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69D7" w14:textId="77777777" w:rsidR="0078474E" w:rsidRPr="00B2459B" w:rsidRDefault="002613DF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>SIAO DE L’ISERE</w:t>
      </w:r>
    </w:p>
    <w:p w14:paraId="7AF41A3E" w14:textId="77777777" w:rsidR="0078474E" w:rsidRPr="00B2459B" w:rsidRDefault="0078474E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 xml:space="preserve">Etablissement de la Fondation Georges Boissel </w:t>
      </w:r>
    </w:p>
    <w:p w14:paraId="019FC51F" w14:textId="1BFDAED0" w:rsidR="0078474E" w:rsidRPr="006C423C" w:rsidRDefault="0078474E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Cs/>
          <w:sz w:val="28"/>
          <w:szCs w:val="28"/>
        </w:rPr>
      </w:pPr>
      <w:r w:rsidRPr="00B2459B">
        <w:rPr>
          <w:rFonts w:ascii="Poppins" w:hAnsi="Poppins" w:cs="Poppins"/>
          <w:sz w:val="28"/>
          <w:szCs w:val="28"/>
        </w:rPr>
        <w:t xml:space="preserve">Recrute </w:t>
      </w:r>
      <w:proofErr w:type="spellStart"/>
      <w:r w:rsidR="00E90B6E" w:rsidRPr="00B2459B">
        <w:rPr>
          <w:rFonts w:ascii="Poppins" w:hAnsi="Poppins" w:cs="Poppins"/>
          <w:sz w:val="28"/>
          <w:szCs w:val="28"/>
        </w:rPr>
        <w:t>un-e</w:t>
      </w:r>
      <w:proofErr w:type="spellEnd"/>
      <w:r w:rsidR="00E90B6E" w:rsidRPr="00B2459B">
        <w:rPr>
          <w:rFonts w:ascii="Poppins" w:hAnsi="Poppins" w:cs="Poppins"/>
          <w:sz w:val="28"/>
          <w:szCs w:val="28"/>
        </w:rPr>
        <w:t xml:space="preserve"> </w:t>
      </w:r>
      <w:proofErr w:type="spellStart"/>
      <w:r w:rsidR="00DB25C6" w:rsidRPr="00B2459B">
        <w:rPr>
          <w:rFonts w:ascii="Poppins" w:hAnsi="Poppins" w:cs="Poppins"/>
          <w:sz w:val="28"/>
          <w:szCs w:val="28"/>
        </w:rPr>
        <w:t>écoutant-e</w:t>
      </w:r>
      <w:proofErr w:type="spellEnd"/>
      <w:r w:rsidR="00DB25C6" w:rsidRPr="00B2459B">
        <w:rPr>
          <w:rFonts w:ascii="Poppins" w:hAnsi="Poppins" w:cs="Poppins"/>
          <w:sz w:val="28"/>
          <w:szCs w:val="28"/>
        </w:rPr>
        <w:t xml:space="preserve"> </w:t>
      </w:r>
      <w:proofErr w:type="spellStart"/>
      <w:r w:rsidR="00DB25C6" w:rsidRPr="00B2459B">
        <w:rPr>
          <w:rFonts w:ascii="Poppins" w:hAnsi="Poppins" w:cs="Poppins"/>
          <w:sz w:val="28"/>
          <w:szCs w:val="28"/>
        </w:rPr>
        <w:t>social-e</w:t>
      </w:r>
      <w:proofErr w:type="spellEnd"/>
      <w:r w:rsidR="006C423C">
        <w:rPr>
          <w:rFonts w:ascii="Poppins" w:hAnsi="Poppins" w:cs="Poppins"/>
          <w:bCs/>
          <w:sz w:val="28"/>
          <w:szCs w:val="28"/>
        </w:rPr>
        <w:t xml:space="preserve"> pour le 115</w:t>
      </w:r>
    </w:p>
    <w:p w14:paraId="6959EED5" w14:textId="6DA8C4F0" w:rsidR="005D457E" w:rsidRDefault="00201850" w:rsidP="00A908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oppins" w:hAnsi="Poppins" w:cs="Poppins"/>
          <w:b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>CD</w:t>
      </w:r>
      <w:r w:rsidR="006C423C">
        <w:rPr>
          <w:rFonts w:ascii="Poppins" w:hAnsi="Poppins" w:cs="Poppins"/>
          <w:b/>
          <w:sz w:val="28"/>
          <w:szCs w:val="28"/>
        </w:rPr>
        <w:t>I</w:t>
      </w:r>
      <w:r w:rsidRPr="00B2459B">
        <w:rPr>
          <w:rFonts w:ascii="Poppins" w:hAnsi="Poppins" w:cs="Poppins"/>
          <w:b/>
          <w:sz w:val="28"/>
          <w:szCs w:val="28"/>
        </w:rPr>
        <w:t xml:space="preserve"> - </w:t>
      </w:r>
      <w:r w:rsidR="00C20AA6" w:rsidRPr="00B2459B">
        <w:rPr>
          <w:rFonts w:ascii="Poppins" w:hAnsi="Poppins" w:cs="Poppins"/>
          <w:b/>
          <w:sz w:val="28"/>
          <w:szCs w:val="28"/>
        </w:rPr>
        <w:t>Temps plein</w:t>
      </w:r>
      <w:r w:rsidRPr="00B2459B">
        <w:rPr>
          <w:rFonts w:ascii="Poppins" w:hAnsi="Poppins" w:cs="Poppins"/>
          <w:b/>
          <w:sz w:val="28"/>
          <w:szCs w:val="28"/>
        </w:rPr>
        <w:t xml:space="preserve">. </w:t>
      </w:r>
      <w:r w:rsidR="006C423C">
        <w:rPr>
          <w:rFonts w:ascii="Poppins" w:hAnsi="Poppins" w:cs="Poppins"/>
          <w:b/>
          <w:sz w:val="28"/>
          <w:szCs w:val="28"/>
        </w:rPr>
        <w:t xml:space="preserve">Poste à pourvoir </w:t>
      </w:r>
      <w:r w:rsidR="00EE679D">
        <w:rPr>
          <w:rFonts w:ascii="Poppins" w:hAnsi="Poppins" w:cs="Poppins"/>
          <w:b/>
          <w:sz w:val="28"/>
          <w:szCs w:val="28"/>
        </w:rPr>
        <w:t>dès que possible</w:t>
      </w:r>
    </w:p>
    <w:p w14:paraId="071EED27" w14:textId="76FE6B28" w:rsidR="005112AA" w:rsidRPr="005112AA" w:rsidRDefault="005112AA" w:rsidP="00A908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oppins" w:hAnsi="Poppins" w:cs="Poppins"/>
          <w:sz w:val="24"/>
          <w:szCs w:val="24"/>
        </w:rPr>
      </w:pPr>
    </w:p>
    <w:p w14:paraId="3A2C408A" w14:textId="77777777" w:rsidR="0078474E" w:rsidRPr="00B2459B" w:rsidRDefault="00AC1383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sz w:val="24"/>
          <w:szCs w:val="24"/>
          <w:u w:val="single"/>
        </w:rPr>
      </w:pPr>
      <w:r w:rsidRPr="00B2459B">
        <w:rPr>
          <w:rFonts w:ascii="Poppins" w:hAnsi="Poppins" w:cs="Poppins"/>
          <w:b/>
          <w:bCs/>
          <w:noProof/>
          <w:kern w:val="3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60A77E" wp14:editId="1E350F11">
                <wp:simplePos x="0" y="0"/>
                <wp:positionH relativeFrom="column">
                  <wp:posOffset>2509520</wp:posOffset>
                </wp:positionH>
                <wp:positionV relativeFrom="paragraph">
                  <wp:posOffset>84455</wp:posOffset>
                </wp:positionV>
                <wp:extent cx="3153410" cy="158115"/>
                <wp:effectExtent l="0" t="0" r="27940" b="0"/>
                <wp:wrapSquare wrapText="bothSides"/>
                <wp:docPr id="14" name="Grou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58BA6C9" id="Groupe 14" o:spid="_x0000_s1026" style="position:absolute;margin-left:197.6pt;margin-top:6.65pt;width:248.3pt;height:12.45pt;z-index:251665408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">
                <o:lock v:ext="edit" aspectratio="t"/>
                <v:line id="Line 3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" strokecolor="#630"/>
                <v:oval id="Oval 4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" fillcolor="#f60" stroked="f">
                  <o:lock v:ext="edit" aspectratio="t"/>
                </v:oval>
                <w10:wrap type="square"/>
              </v:group>
            </w:pict>
          </mc:Fallback>
        </mc:AlternateContent>
      </w:r>
    </w:p>
    <w:p w14:paraId="4EB4C74C" w14:textId="77777777" w:rsidR="00510B0B" w:rsidRPr="00B2459B" w:rsidRDefault="00510B0B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b/>
          <w:u w:val="single"/>
        </w:rPr>
      </w:pPr>
    </w:p>
    <w:p w14:paraId="084E8E4C" w14:textId="77777777" w:rsidR="0078474E" w:rsidRPr="00B2459B" w:rsidRDefault="00F3098C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b/>
          <w:u w:val="single"/>
        </w:rPr>
      </w:pPr>
      <w:r w:rsidRPr="00B2459B">
        <w:rPr>
          <w:rFonts w:ascii="Poppins" w:hAnsi="Poppins" w:cs="Poppins"/>
          <w:b/>
          <w:u w:val="single"/>
        </w:rPr>
        <w:t>Mission principale</w:t>
      </w:r>
      <w:r w:rsidR="00AC1383" w:rsidRPr="00B2459B">
        <w:rPr>
          <w:rFonts w:ascii="Poppins" w:hAnsi="Poppins" w:cs="Poppins"/>
          <w:b/>
          <w:u w:val="single"/>
        </w:rPr>
        <w:t xml:space="preserve"> de l'Établissement </w:t>
      </w:r>
    </w:p>
    <w:p w14:paraId="48B5AB5D" w14:textId="77777777" w:rsidR="001E1563" w:rsidRPr="00B2459B" w:rsidRDefault="001E1563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</w:rPr>
      </w:pPr>
    </w:p>
    <w:p w14:paraId="7C7BD9A3" w14:textId="18BBFD16" w:rsidR="00C1748F" w:rsidRPr="00B2459B" w:rsidRDefault="002613DF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</w:rPr>
      </w:pPr>
      <w:r w:rsidRPr="00B2459B">
        <w:rPr>
          <w:rFonts w:ascii="Poppins" w:hAnsi="Poppins" w:cs="Poppins"/>
        </w:rPr>
        <w:t xml:space="preserve">Le SIAO (Service Intégré d’Accueil et d’Orientation) de l’Isère a une mission de service public confié par le </w:t>
      </w:r>
      <w:r w:rsidR="0042223D" w:rsidRPr="00B2459B">
        <w:rPr>
          <w:rFonts w:ascii="Poppins" w:hAnsi="Poppins" w:cs="Poppins"/>
        </w:rPr>
        <w:t>préfet</w:t>
      </w:r>
      <w:r w:rsidRPr="00B2459B">
        <w:rPr>
          <w:rFonts w:ascii="Poppins" w:hAnsi="Poppins" w:cs="Poppins"/>
        </w:rPr>
        <w:t xml:space="preserve"> et la </w:t>
      </w:r>
      <w:r w:rsidR="008A5582" w:rsidRPr="00B2459B">
        <w:rPr>
          <w:rFonts w:ascii="Poppins" w:hAnsi="Poppins" w:cs="Poppins"/>
        </w:rPr>
        <w:t>DDETS</w:t>
      </w:r>
      <w:r w:rsidRPr="00B2459B">
        <w:rPr>
          <w:rFonts w:ascii="Poppins" w:hAnsi="Poppins" w:cs="Poppins"/>
        </w:rPr>
        <w:t xml:space="preserve">, il centralise l’ensemble des demandes et l’offre d’hébergement </w:t>
      </w:r>
      <w:r w:rsidR="008A5582" w:rsidRPr="00B2459B">
        <w:rPr>
          <w:rFonts w:ascii="Poppins" w:hAnsi="Poppins" w:cs="Poppins"/>
        </w:rPr>
        <w:t>d’</w:t>
      </w:r>
      <w:r w:rsidRPr="00B2459B">
        <w:rPr>
          <w:rFonts w:ascii="Poppins" w:hAnsi="Poppins" w:cs="Poppins"/>
        </w:rPr>
        <w:t xml:space="preserve">urgence jusqu’au logement adapté. Il a </w:t>
      </w:r>
      <w:r w:rsidR="005063DE" w:rsidRPr="00B2459B">
        <w:rPr>
          <w:rFonts w:ascii="Poppins" w:hAnsi="Poppins" w:cs="Poppins"/>
        </w:rPr>
        <w:t>également</w:t>
      </w:r>
      <w:r w:rsidRPr="00B2459B">
        <w:rPr>
          <w:rFonts w:ascii="Poppins" w:hAnsi="Poppins" w:cs="Poppins"/>
        </w:rPr>
        <w:t xml:space="preserve"> la mission d’observatoire </w:t>
      </w:r>
      <w:r w:rsidR="00C75F7B" w:rsidRPr="00B2459B">
        <w:rPr>
          <w:rFonts w:ascii="Poppins" w:hAnsi="Poppins" w:cs="Poppins"/>
        </w:rPr>
        <w:t>départemental</w:t>
      </w:r>
      <w:r w:rsidRPr="00B2459B">
        <w:rPr>
          <w:rFonts w:ascii="Poppins" w:hAnsi="Poppins" w:cs="Poppins"/>
        </w:rPr>
        <w:t>. Il s’assure d’un traitement équitable des demandes d’hébergement</w:t>
      </w:r>
      <w:r w:rsidR="008A5582" w:rsidRPr="00B2459B">
        <w:rPr>
          <w:rFonts w:ascii="Poppins" w:hAnsi="Poppins" w:cs="Poppins"/>
        </w:rPr>
        <w:t>,</w:t>
      </w:r>
      <w:r w:rsidRPr="00B2459B">
        <w:rPr>
          <w:rFonts w:ascii="Poppins" w:hAnsi="Poppins" w:cs="Poppins"/>
        </w:rPr>
        <w:t xml:space="preserve"> de leur enregistrement jusqu’à l’admission des ménages vers une place d’hébergement adaptée</w:t>
      </w:r>
      <w:r w:rsidR="008A5582" w:rsidRPr="00B2459B">
        <w:rPr>
          <w:rFonts w:ascii="Poppins" w:hAnsi="Poppins" w:cs="Poppins"/>
        </w:rPr>
        <w:t xml:space="preserve">. Pour cela, </w:t>
      </w:r>
      <w:r w:rsidR="00C75F7B" w:rsidRPr="00B2459B">
        <w:rPr>
          <w:rFonts w:ascii="Poppins" w:hAnsi="Poppins" w:cs="Poppins"/>
        </w:rPr>
        <w:t>le SIAO travaille avec l’ensemble des acteurs de la veille sociale, de l’hébergement d’urgence, d’insertion et du logement adapté du département.</w:t>
      </w:r>
    </w:p>
    <w:p w14:paraId="36592DAA" w14:textId="7FA1A220" w:rsidR="001E1563" w:rsidRPr="00B2459B" w:rsidRDefault="00E90B6E" w:rsidP="00510B0B">
      <w:pPr>
        <w:keepNext/>
        <w:spacing w:before="240" w:after="60" w:line="240" w:lineRule="auto"/>
        <w:jc w:val="both"/>
        <w:outlineLvl w:val="0"/>
        <w:rPr>
          <w:rFonts w:ascii="Poppins" w:hAnsi="Poppins" w:cs="Poppins"/>
          <w:b/>
          <w:bCs/>
          <w:kern w:val="32"/>
          <w:sz w:val="24"/>
          <w:szCs w:val="24"/>
          <w:u w:val="single"/>
        </w:rPr>
      </w:pPr>
      <w:r w:rsidRPr="00B2459B">
        <w:rPr>
          <w:rFonts w:ascii="Poppins" w:hAnsi="Poppins" w:cs="Poppins"/>
          <w:b/>
          <w:bCs/>
          <w:kern w:val="32"/>
          <w:sz w:val="24"/>
          <w:szCs w:val="24"/>
          <w:u w:val="single"/>
        </w:rPr>
        <w:t xml:space="preserve">Missions et </w:t>
      </w:r>
      <w:r w:rsidR="00201850" w:rsidRPr="00B2459B">
        <w:rPr>
          <w:rFonts w:ascii="Poppins" w:hAnsi="Poppins" w:cs="Poppins"/>
          <w:b/>
          <w:bCs/>
          <w:kern w:val="32"/>
          <w:sz w:val="24"/>
          <w:szCs w:val="24"/>
          <w:u w:val="single"/>
        </w:rPr>
        <w:t>activités de</w:t>
      </w:r>
      <w:r w:rsidRPr="00B2459B">
        <w:rPr>
          <w:rFonts w:ascii="Poppins" w:hAnsi="Poppins" w:cs="Poppins"/>
          <w:b/>
          <w:bCs/>
          <w:kern w:val="32"/>
          <w:sz w:val="24"/>
          <w:szCs w:val="24"/>
          <w:u w:val="single"/>
        </w:rPr>
        <w:t xml:space="preserve"> la fonction</w:t>
      </w:r>
    </w:p>
    <w:p w14:paraId="16399885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Cs/>
          <w:color w:val="000000"/>
          <w:kern w:val="32"/>
        </w:rPr>
        <w:t>Ecoute numéro d’urgence social 115</w:t>
      </w:r>
    </w:p>
    <w:p w14:paraId="3A9CDDEA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Cs/>
          <w:color w:val="000000"/>
          <w:kern w:val="32"/>
        </w:rPr>
        <w:t>Information et orientation sur les dispositifs d’urgence sociale</w:t>
      </w:r>
    </w:p>
    <w:p w14:paraId="2EFA2B4E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Cs/>
          <w:color w:val="000000"/>
          <w:kern w:val="32"/>
        </w:rPr>
        <w:t>Tenue des indicateurs statistiques, base de données</w:t>
      </w:r>
    </w:p>
    <w:p w14:paraId="4E5C2C3F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</w:rPr>
        <w:t>Actualisation des outils de travail</w:t>
      </w:r>
    </w:p>
    <w:p w14:paraId="411A4FB8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</w:rPr>
        <w:t>Alerte et suivi des situations à risque</w:t>
      </w:r>
    </w:p>
    <w:p w14:paraId="29710FBA" w14:textId="3224D4FA" w:rsidR="008673FD" w:rsidRPr="00B2459B" w:rsidRDefault="008673FD" w:rsidP="008673FD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</w:p>
    <w:p w14:paraId="4A0B3A22" w14:textId="35FDDE02" w:rsidR="00895F79" w:rsidRPr="00B2459B" w:rsidRDefault="00895F79" w:rsidP="008673FD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/>
        </w:rPr>
        <w:t xml:space="preserve">Territoire d’intervention : </w:t>
      </w:r>
      <w:r w:rsidRPr="00B2459B">
        <w:rPr>
          <w:rFonts w:ascii="Poppins" w:hAnsi="Poppins" w:cs="Poppins"/>
        </w:rPr>
        <w:t>le poste est basé sur l’agglomération grenobloise.</w:t>
      </w:r>
    </w:p>
    <w:p w14:paraId="18E1D6D5" w14:textId="77777777" w:rsidR="00E90B6E" w:rsidRPr="00B2459B" w:rsidRDefault="00E90B6E" w:rsidP="00510B0B">
      <w:pPr>
        <w:keepNext/>
        <w:spacing w:before="240" w:after="60" w:line="240" w:lineRule="auto"/>
        <w:jc w:val="both"/>
        <w:outlineLvl w:val="0"/>
        <w:rPr>
          <w:rFonts w:ascii="Poppins" w:hAnsi="Poppins" w:cs="Poppins"/>
          <w:b/>
          <w:bCs/>
          <w:kern w:val="32"/>
          <w:u w:val="single"/>
        </w:rPr>
      </w:pPr>
      <w:r w:rsidRPr="00B2459B">
        <w:rPr>
          <w:rFonts w:ascii="Poppins" w:hAnsi="Poppins" w:cs="Poppins"/>
          <w:b/>
          <w:bCs/>
          <w:kern w:val="32"/>
          <w:u w:val="single"/>
        </w:rPr>
        <w:t>Position de la fonction</w:t>
      </w:r>
    </w:p>
    <w:p w14:paraId="2AFB63F9" w14:textId="77777777" w:rsidR="00E90B6E" w:rsidRPr="00B2459B" w:rsidRDefault="008673FD" w:rsidP="00510B0B">
      <w:pPr>
        <w:spacing w:after="0" w:line="240" w:lineRule="auto"/>
        <w:jc w:val="both"/>
        <w:rPr>
          <w:rFonts w:ascii="Poppins" w:hAnsi="Poppins" w:cs="Poppins"/>
        </w:rPr>
      </w:pPr>
      <w:r w:rsidRPr="00B2459B">
        <w:rPr>
          <w:rFonts w:ascii="Poppins" w:hAnsi="Poppins" w:cs="Poppins"/>
        </w:rPr>
        <w:t>L’</w:t>
      </w:r>
      <w:proofErr w:type="spellStart"/>
      <w:r w:rsidRPr="00B2459B">
        <w:rPr>
          <w:rFonts w:ascii="Poppins" w:hAnsi="Poppins" w:cs="Poppins"/>
        </w:rPr>
        <w:t>écoutant-e</w:t>
      </w:r>
      <w:proofErr w:type="spellEnd"/>
      <w:r w:rsidRPr="00B2459B">
        <w:rPr>
          <w:rFonts w:ascii="Poppins" w:hAnsi="Poppins" w:cs="Poppins"/>
        </w:rPr>
        <w:t xml:space="preserve"> </w:t>
      </w:r>
      <w:proofErr w:type="spellStart"/>
      <w:r w:rsidRPr="00B2459B">
        <w:rPr>
          <w:rFonts w:ascii="Poppins" w:hAnsi="Poppins" w:cs="Poppins"/>
        </w:rPr>
        <w:t>social-e</w:t>
      </w:r>
      <w:proofErr w:type="spellEnd"/>
      <w:r w:rsidR="00E90B6E" w:rsidRPr="00B2459B">
        <w:rPr>
          <w:rFonts w:ascii="Poppins" w:hAnsi="Poppins" w:cs="Poppins"/>
        </w:rPr>
        <w:t xml:space="preserve"> est </w:t>
      </w:r>
      <w:proofErr w:type="spellStart"/>
      <w:r w:rsidR="00E90B6E" w:rsidRPr="00B2459B">
        <w:rPr>
          <w:rFonts w:ascii="Poppins" w:hAnsi="Poppins" w:cs="Poppins"/>
        </w:rPr>
        <w:t>rattaché</w:t>
      </w:r>
      <w:r w:rsidRPr="00B2459B">
        <w:rPr>
          <w:rFonts w:ascii="Poppins" w:hAnsi="Poppins" w:cs="Poppins"/>
        </w:rPr>
        <w:t>-</w:t>
      </w:r>
      <w:r w:rsidR="00E90B6E" w:rsidRPr="00B2459B">
        <w:rPr>
          <w:rFonts w:ascii="Poppins" w:hAnsi="Poppins" w:cs="Poppins"/>
        </w:rPr>
        <w:t>e</w:t>
      </w:r>
      <w:proofErr w:type="spellEnd"/>
      <w:r w:rsidR="00E90B6E" w:rsidRPr="00B2459B">
        <w:rPr>
          <w:rFonts w:ascii="Poppins" w:hAnsi="Poppins" w:cs="Poppins"/>
        </w:rPr>
        <w:t xml:space="preserve"> hiérarchiquement au chef de service.</w:t>
      </w:r>
    </w:p>
    <w:p w14:paraId="093722F3" w14:textId="77777777" w:rsidR="00E90B6E" w:rsidRPr="00B2459B" w:rsidRDefault="00B370CA" w:rsidP="00510B0B">
      <w:pPr>
        <w:spacing w:after="0" w:line="240" w:lineRule="auto"/>
        <w:jc w:val="both"/>
        <w:rPr>
          <w:rFonts w:ascii="Poppins" w:hAnsi="Poppins" w:cs="Poppins"/>
        </w:rPr>
      </w:pPr>
      <w:r w:rsidRPr="00B2459B">
        <w:rPr>
          <w:rFonts w:ascii="Poppins" w:hAnsi="Poppins" w:cs="Poppin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E5A0D0" wp14:editId="6E57392E">
                <wp:simplePos x="0" y="0"/>
                <wp:positionH relativeFrom="column">
                  <wp:posOffset>25400</wp:posOffset>
                </wp:positionH>
                <wp:positionV relativeFrom="paragraph">
                  <wp:posOffset>114935</wp:posOffset>
                </wp:positionV>
                <wp:extent cx="3153410" cy="158115"/>
                <wp:effectExtent l="0" t="0" r="27940" b="0"/>
                <wp:wrapSquare wrapText="bothSides"/>
                <wp:docPr id="1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3" name="Line 15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FD8DA2" id="Groupe 1" o:spid="_x0000_s1026" style="position:absolute;margin-left:2pt;margin-top:9.05pt;width:248.3pt;height:12.45pt;z-index:251671552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">
                <o:lock v:ext="edit" aspectratio="t"/>
                <v:line id="Line 15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" strokecolor="#630"/>
                <v:oval id="Oval 16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" fillcolor="#f60" stroked="f">
                  <o:lock v:ext="edit" aspectratio="t"/>
                </v:oval>
                <w10:wrap type="square"/>
              </v:group>
            </w:pict>
          </mc:Fallback>
        </mc:AlternateContent>
      </w:r>
    </w:p>
    <w:p w14:paraId="23446F70" w14:textId="77777777" w:rsidR="00E90B6E" w:rsidRPr="00B2459B" w:rsidRDefault="00E90B6E" w:rsidP="00510B0B">
      <w:pPr>
        <w:spacing w:after="0" w:line="240" w:lineRule="auto"/>
        <w:jc w:val="both"/>
        <w:rPr>
          <w:rFonts w:ascii="Poppins" w:hAnsi="Poppins" w:cs="Poppins"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579"/>
      </w:tblGrid>
      <w:tr w:rsidR="00E90B6E" w:rsidRPr="00B2459B" w14:paraId="560E93DD" w14:textId="77777777" w:rsidTr="008A5582">
        <w:tc>
          <w:tcPr>
            <w:tcW w:w="2197" w:type="dxa"/>
            <w:shd w:val="clear" w:color="auto" w:fill="C0C0C0"/>
          </w:tcPr>
          <w:p w14:paraId="1373E725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RUBRIQUE</w:t>
            </w:r>
          </w:p>
        </w:tc>
        <w:tc>
          <w:tcPr>
            <w:tcW w:w="7579" w:type="dxa"/>
            <w:shd w:val="clear" w:color="auto" w:fill="C0C0C0"/>
          </w:tcPr>
          <w:p w14:paraId="6077268B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CONTENU</w:t>
            </w:r>
          </w:p>
        </w:tc>
      </w:tr>
      <w:tr w:rsidR="00E90B6E" w:rsidRPr="00B2459B" w14:paraId="1D3694C7" w14:textId="77777777" w:rsidTr="008A5582">
        <w:tc>
          <w:tcPr>
            <w:tcW w:w="2197" w:type="dxa"/>
            <w:shd w:val="clear" w:color="auto" w:fill="auto"/>
          </w:tcPr>
          <w:p w14:paraId="084B584F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STATUT</w:t>
            </w:r>
          </w:p>
        </w:tc>
        <w:tc>
          <w:tcPr>
            <w:tcW w:w="7579" w:type="dxa"/>
            <w:shd w:val="clear" w:color="auto" w:fill="auto"/>
          </w:tcPr>
          <w:p w14:paraId="4D878C11" w14:textId="77777777" w:rsidR="00B370CA" w:rsidRPr="00B2459B" w:rsidRDefault="008673FD" w:rsidP="005063DE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Ecoutant social</w:t>
            </w:r>
          </w:p>
          <w:p w14:paraId="641538F2" w14:textId="77777777" w:rsidR="005063DE" w:rsidRPr="00B2459B" w:rsidRDefault="005063DE" w:rsidP="005063DE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Groupe IV selon convention collective NEXEM</w:t>
            </w:r>
          </w:p>
        </w:tc>
      </w:tr>
      <w:tr w:rsidR="00E90B6E" w:rsidRPr="00B2459B" w14:paraId="4BE7632E" w14:textId="77777777" w:rsidTr="008A5582">
        <w:tc>
          <w:tcPr>
            <w:tcW w:w="2197" w:type="dxa"/>
            <w:shd w:val="clear" w:color="auto" w:fill="auto"/>
          </w:tcPr>
          <w:p w14:paraId="51F6493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FORMATION</w:t>
            </w:r>
          </w:p>
        </w:tc>
        <w:tc>
          <w:tcPr>
            <w:tcW w:w="7579" w:type="dxa"/>
            <w:shd w:val="clear" w:color="auto" w:fill="auto"/>
          </w:tcPr>
          <w:p w14:paraId="63B90450" w14:textId="2D33CA74" w:rsidR="00E90B6E" w:rsidRPr="00B2459B" w:rsidRDefault="00345BEE" w:rsidP="00345BEE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U</w:t>
            </w:r>
            <w:r w:rsidR="00764D00" w:rsidRPr="00B2459B">
              <w:rPr>
                <w:rFonts w:ascii="Poppins" w:hAnsi="Poppins" w:cs="Poppins"/>
              </w:rPr>
              <w:t>ne expérience dans le domaine du social</w:t>
            </w:r>
            <w:r w:rsidRPr="00B2459B">
              <w:rPr>
                <w:rFonts w:ascii="Poppins" w:hAnsi="Poppins" w:cs="Poppins"/>
              </w:rPr>
              <w:t xml:space="preserve"> et plus spécifiquement dans le secteur « Accueil, Hébergement et Insertion » est souhaitée</w:t>
            </w:r>
            <w:r w:rsidR="00FE74B9">
              <w:rPr>
                <w:rFonts w:ascii="Poppins" w:hAnsi="Poppins" w:cs="Poppins"/>
              </w:rPr>
              <w:t>, mais pas obligatoire</w:t>
            </w:r>
            <w:r w:rsidRPr="00B2459B">
              <w:rPr>
                <w:rFonts w:ascii="Poppins" w:hAnsi="Poppins" w:cs="Poppins"/>
              </w:rPr>
              <w:t xml:space="preserve">. </w:t>
            </w:r>
          </w:p>
        </w:tc>
      </w:tr>
      <w:tr w:rsidR="00E90B6E" w:rsidRPr="00B2459B" w14:paraId="2E08167F" w14:textId="77777777" w:rsidTr="008A5582">
        <w:tc>
          <w:tcPr>
            <w:tcW w:w="2197" w:type="dxa"/>
            <w:shd w:val="clear" w:color="auto" w:fill="auto"/>
          </w:tcPr>
          <w:p w14:paraId="06D4A7B1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2731EBD2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RECRUTEMENT</w:t>
            </w:r>
          </w:p>
          <w:p w14:paraId="4130ABCF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7579" w:type="dxa"/>
            <w:shd w:val="clear" w:color="auto" w:fill="auto"/>
          </w:tcPr>
          <w:p w14:paraId="2EEC9E8C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lastRenderedPageBreak/>
              <w:t xml:space="preserve">- </w:t>
            </w:r>
            <w:r w:rsidR="00C04B62" w:rsidRPr="00B2459B">
              <w:rPr>
                <w:rFonts w:ascii="Poppins" w:hAnsi="Poppins" w:cs="Poppins"/>
              </w:rPr>
              <w:t xml:space="preserve">Directrice adjointe </w:t>
            </w:r>
          </w:p>
          <w:p w14:paraId="468B3ADA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- Chef de service</w:t>
            </w:r>
          </w:p>
          <w:p w14:paraId="665D8D71" w14:textId="253765A0" w:rsidR="008A5582" w:rsidRPr="00B2459B" w:rsidRDefault="00AC1383" w:rsidP="008A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  <w:b/>
              </w:rPr>
              <w:lastRenderedPageBreak/>
              <w:t>Merci d’envoyer votre CV et lettre de motivation</w:t>
            </w:r>
            <w:r w:rsidRPr="00B2459B">
              <w:rPr>
                <w:rFonts w:ascii="Poppins" w:hAnsi="Poppins" w:cs="Poppins"/>
              </w:rPr>
              <w:t xml:space="preserve"> à </w:t>
            </w:r>
            <w:hyperlink r:id="rId7" w:history="1">
              <w:r w:rsidR="008A5582" w:rsidRPr="00B2459B">
                <w:rPr>
                  <w:rStyle w:val="Lienhypertexte"/>
                  <w:rFonts w:ascii="Poppins" w:hAnsi="Poppins" w:cs="Poppins"/>
                  <w:b/>
                  <w:sz w:val="20"/>
                  <w:szCs w:val="20"/>
                </w:rPr>
                <w:t>recrutement@fondation-boissel.fr</w:t>
              </w:r>
            </w:hyperlink>
          </w:p>
        </w:tc>
      </w:tr>
      <w:tr w:rsidR="00E90B6E" w:rsidRPr="00B2459B" w14:paraId="310472F7" w14:textId="77777777" w:rsidTr="00B2459B">
        <w:trPr>
          <w:trHeight w:val="791"/>
        </w:trPr>
        <w:tc>
          <w:tcPr>
            <w:tcW w:w="2197" w:type="dxa"/>
            <w:shd w:val="clear" w:color="auto" w:fill="auto"/>
          </w:tcPr>
          <w:p w14:paraId="0753D5F0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36431CD3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EVALUATION</w:t>
            </w:r>
          </w:p>
          <w:p w14:paraId="47B58CD0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7579" w:type="dxa"/>
            <w:shd w:val="clear" w:color="auto" w:fill="auto"/>
          </w:tcPr>
          <w:p w14:paraId="1AE7F051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  <w:p w14:paraId="0EE2E1FD" w14:textId="70395249" w:rsidR="00345BEE" w:rsidRPr="00B2459B" w:rsidRDefault="00E90B6E" w:rsidP="00B2459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Chef de service</w:t>
            </w:r>
          </w:p>
        </w:tc>
      </w:tr>
      <w:tr w:rsidR="00E90B6E" w:rsidRPr="00B2459B" w14:paraId="4FA97D4E" w14:textId="77777777" w:rsidTr="008A5582">
        <w:trPr>
          <w:trHeight w:val="3003"/>
        </w:trPr>
        <w:tc>
          <w:tcPr>
            <w:tcW w:w="2197" w:type="dxa"/>
            <w:shd w:val="clear" w:color="auto" w:fill="auto"/>
          </w:tcPr>
          <w:p w14:paraId="12BB2F39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320F47B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0F401A0B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COMPETENCES ESSENTIELLES</w:t>
            </w:r>
          </w:p>
          <w:p w14:paraId="2933DF8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ET</w:t>
            </w:r>
          </w:p>
          <w:p w14:paraId="46140FF8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QUALITES REQUISES</w:t>
            </w:r>
          </w:p>
        </w:tc>
        <w:tc>
          <w:tcPr>
            <w:tcW w:w="7579" w:type="dxa"/>
            <w:shd w:val="clear" w:color="auto" w:fill="auto"/>
          </w:tcPr>
          <w:p w14:paraId="6FC5B34D" w14:textId="6A7EB386" w:rsidR="008673FD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</w:t>
            </w:r>
            <w:r w:rsidR="002C3547" w:rsidRPr="00B2459B">
              <w:rPr>
                <w:rFonts w:ascii="Poppins" w:hAnsi="Poppins" w:cs="Poppins"/>
                <w:bCs/>
              </w:rPr>
              <w:t>Être</w:t>
            </w:r>
            <w:r w:rsidR="008673FD" w:rsidRPr="00B2459B">
              <w:rPr>
                <w:rFonts w:ascii="Poppins" w:hAnsi="Poppins" w:cs="Poppins"/>
                <w:bCs/>
              </w:rPr>
              <w:t xml:space="preserve"> à l’aise dans le lien téléphonique avec les usagers</w:t>
            </w:r>
          </w:p>
          <w:p w14:paraId="0E7C9261" w14:textId="77777777" w:rsidR="00E90B6E" w:rsidRPr="00B2459B" w:rsidRDefault="008673FD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</w:t>
            </w:r>
            <w:r w:rsidR="00E90B6E" w:rsidRPr="00B2459B">
              <w:rPr>
                <w:rFonts w:ascii="Poppins" w:hAnsi="Poppins" w:cs="Poppins"/>
                <w:bCs/>
              </w:rPr>
              <w:t xml:space="preserve">Connaissance du public en situation de précarité </w:t>
            </w:r>
          </w:p>
          <w:p w14:paraId="5C083B06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- Connaissance des dispositifs d’hébergement et de logement</w:t>
            </w:r>
          </w:p>
          <w:p w14:paraId="42CD4054" w14:textId="7F6D3F90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- Capacité d’apprentissage à l’ut</w:t>
            </w:r>
            <w:r w:rsidR="008673FD" w:rsidRPr="00B2459B">
              <w:rPr>
                <w:rFonts w:ascii="Poppins" w:hAnsi="Poppins" w:cs="Poppins"/>
                <w:bCs/>
              </w:rPr>
              <w:t>ilisation du logiciel S</w:t>
            </w:r>
            <w:r w:rsidR="006C423C">
              <w:rPr>
                <w:rFonts w:ascii="Poppins" w:hAnsi="Poppins" w:cs="Poppins"/>
                <w:bCs/>
              </w:rPr>
              <w:t>I</w:t>
            </w:r>
            <w:r w:rsidR="008673FD" w:rsidRPr="00B2459B">
              <w:rPr>
                <w:rFonts w:ascii="Poppins" w:hAnsi="Poppins" w:cs="Poppins"/>
                <w:bCs/>
              </w:rPr>
              <w:t xml:space="preserve"> – SIAO</w:t>
            </w:r>
          </w:p>
          <w:p w14:paraId="5729A69D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- Capacité d’écoute</w:t>
            </w:r>
          </w:p>
          <w:p w14:paraId="73E9B58A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Capacité de travail en équipe </w:t>
            </w:r>
            <w:r w:rsidR="008673FD" w:rsidRPr="00B2459B">
              <w:rPr>
                <w:rFonts w:ascii="Poppins" w:hAnsi="Poppins" w:cs="Poppins"/>
                <w:bCs/>
              </w:rPr>
              <w:t>et en réseau</w:t>
            </w:r>
          </w:p>
          <w:p w14:paraId="67E66D89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Capacité à prendre du recul </w:t>
            </w:r>
          </w:p>
          <w:p w14:paraId="0E050B19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Adaptabilité </w:t>
            </w:r>
            <w:r w:rsidR="008673FD" w:rsidRPr="00B2459B">
              <w:rPr>
                <w:rFonts w:ascii="Poppins" w:hAnsi="Poppins" w:cs="Poppins"/>
                <w:bCs/>
              </w:rPr>
              <w:t>capacité à assumer plusieurs tâches simultanément</w:t>
            </w:r>
          </w:p>
          <w:p w14:paraId="728767E4" w14:textId="77777777" w:rsidR="00E90B6E" w:rsidRPr="00B2459B" w:rsidRDefault="008673FD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- Connaissance d’une langue étrangère appréciée</w:t>
            </w:r>
          </w:p>
        </w:tc>
      </w:tr>
      <w:tr w:rsidR="00B370CA" w:rsidRPr="00B2459B" w14:paraId="3D05CB98" w14:textId="77777777" w:rsidTr="008A5582">
        <w:trPr>
          <w:trHeight w:val="1214"/>
        </w:trPr>
        <w:tc>
          <w:tcPr>
            <w:tcW w:w="2197" w:type="dxa"/>
            <w:shd w:val="clear" w:color="auto" w:fill="auto"/>
          </w:tcPr>
          <w:p w14:paraId="3438ED55" w14:textId="77777777" w:rsidR="00B370CA" w:rsidRPr="00B2459B" w:rsidRDefault="00B370CA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Conditions d'emploi</w:t>
            </w:r>
          </w:p>
        </w:tc>
        <w:tc>
          <w:tcPr>
            <w:tcW w:w="7579" w:type="dxa"/>
            <w:shd w:val="clear" w:color="auto" w:fill="auto"/>
          </w:tcPr>
          <w:p w14:paraId="06F5A11C" w14:textId="77777777" w:rsidR="008673FD" w:rsidRPr="00B2459B" w:rsidRDefault="008673FD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Horaire de travail variable du lundi au samedi (entre 8h30 et 21h30)</w:t>
            </w:r>
          </w:p>
          <w:p w14:paraId="183270BD" w14:textId="77777777" w:rsidR="00B370CA" w:rsidRPr="00B2459B" w:rsidRDefault="00B370CA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Convention collective NEXEM Accord CHRS</w:t>
            </w:r>
          </w:p>
          <w:p w14:paraId="621BB3A9" w14:textId="4BEF4BC6" w:rsidR="00B370CA" w:rsidRPr="00B2459B" w:rsidRDefault="006C423C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>
              <w:rPr>
                <w:rFonts w:ascii="Poppins" w:hAnsi="Poppins" w:cs="Poppins"/>
                <w:bCs/>
              </w:rPr>
              <w:t>8</w:t>
            </w:r>
            <w:r w:rsidR="00B370CA" w:rsidRPr="00B2459B">
              <w:rPr>
                <w:rFonts w:ascii="Poppins" w:hAnsi="Poppins" w:cs="Poppins"/>
                <w:bCs/>
              </w:rPr>
              <w:t xml:space="preserve"> congés trimestriels par an</w:t>
            </w:r>
          </w:p>
          <w:p w14:paraId="5BC852A7" w14:textId="77777777" w:rsidR="00B370CA" w:rsidRPr="00B2459B" w:rsidRDefault="00B370CA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Groupe IV, reprise ancienneté 100% dans la </w:t>
            </w:r>
            <w:r w:rsidR="005063DE" w:rsidRPr="00B2459B">
              <w:rPr>
                <w:rFonts w:ascii="Poppins" w:hAnsi="Poppins" w:cs="Poppins"/>
                <w:bCs/>
              </w:rPr>
              <w:t xml:space="preserve">même </w:t>
            </w:r>
            <w:r w:rsidRPr="00B2459B">
              <w:rPr>
                <w:rFonts w:ascii="Poppins" w:hAnsi="Poppins" w:cs="Poppins"/>
                <w:bCs/>
              </w:rPr>
              <w:t>branche</w:t>
            </w:r>
            <w:r w:rsidR="005063DE" w:rsidRPr="00B2459B">
              <w:rPr>
                <w:rFonts w:ascii="Poppins" w:hAnsi="Poppins" w:cs="Poppins"/>
                <w:bCs/>
              </w:rPr>
              <w:t xml:space="preserve"> professionnelle</w:t>
            </w:r>
          </w:p>
          <w:p w14:paraId="2F17BEF7" w14:textId="5938FF0D" w:rsidR="00B370CA" w:rsidRPr="00B2459B" w:rsidRDefault="00B370CA" w:rsidP="00345BEE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Chèque déjeuner </w:t>
            </w:r>
            <w:r w:rsidR="001E1563" w:rsidRPr="00B2459B">
              <w:rPr>
                <w:rFonts w:ascii="Poppins" w:hAnsi="Poppins" w:cs="Poppins"/>
                <w:bCs/>
              </w:rPr>
              <w:t>pris en charge à 55% par employeur</w:t>
            </w:r>
            <w:r w:rsidR="00345BEE" w:rsidRPr="00B2459B">
              <w:rPr>
                <w:rFonts w:ascii="Poppins" w:hAnsi="Poppins" w:cs="Poppins"/>
                <w:bCs/>
              </w:rPr>
              <w:t>.</w:t>
            </w:r>
          </w:p>
        </w:tc>
      </w:tr>
    </w:tbl>
    <w:p w14:paraId="22605319" w14:textId="77777777" w:rsidR="00E90B6E" w:rsidRDefault="00E90B6E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TBC317F90t00"/>
        </w:rPr>
      </w:pPr>
    </w:p>
    <w:sectPr w:rsidR="00E90B6E" w:rsidSect="00906FD0">
      <w:headerReference w:type="default" r:id="rId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6B32" w14:textId="77777777" w:rsidR="00B21F4C" w:rsidRDefault="00B21F4C" w:rsidP="0067207F">
      <w:pPr>
        <w:spacing w:after="0" w:line="240" w:lineRule="auto"/>
      </w:pPr>
      <w:r>
        <w:separator/>
      </w:r>
    </w:p>
  </w:endnote>
  <w:endnote w:type="continuationSeparator" w:id="0">
    <w:p w14:paraId="46625FC8" w14:textId="77777777" w:rsidR="00B21F4C" w:rsidRDefault="00B21F4C" w:rsidP="006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BC31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969E" w14:textId="77777777" w:rsidR="00B21F4C" w:rsidRDefault="00B21F4C" w:rsidP="0067207F">
      <w:pPr>
        <w:spacing w:after="0" w:line="240" w:lineRule="auto"/>
      </w:pPr>
      <w:r>
        <w:separator/>
      </w:r>
    </w:p>
  </w:footnote>
  <w:footnote w:type="continuationSeparator" w:id="0">
    <w:p w14:paraId="3CFA9415" w14:textId="77777777" w:rsidR="00B21F4C" w:rsidRDefault="00B21F4C" w:rsidP="006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B603" w14:textId="492A75EF" w:rsidR="00636196" w:rsidRDefault="008A5582" w:rsidP="000F747A">
    <w:pPr>
      <w:pStyle w:val="En-tte"/>
    </w:pPr>
    <w:r>
      <w:rPr>
        <w:noProof/>
      </w:rPr>
      <w:drawing>
        <wp:inline distT="0" distB="0" distL="0" distR="0" wp14:anchorId="6E300404" wp14:editId="45064ABB">
          <wp:extent cx="1064957" cy="731520"/>
          <wp:effectExtent l="0" t="0" r="190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629" cy="745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4D"/>
    <w:multiLevelType w:val="hybridMultilevel"/>
    <w:tmpl w:val="6F72C1B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597"/>
    <w:multiLevelType w:val="hybridMultilevel"/>
    <w:tmpl w:val="91D63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C2B"/>
    <w:multiLevelType w:val="hybridMultilevel"/>
    <w:tmpl w:val="2D20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915"/>
    <w:multiLevelType w:val="multilevel"/>
    <w:tmpl w:val="2CF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57C2C"/>
    <w:multiLevelType w:val="hybridMultilevel"/>
    <w:tmpl w:val="79A63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430"/>
    <w:multiLevelType w:val="multilevel"/>
    <w:tmpl w:val="8D8826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BC317F90t00" w:eastAsia="Calibri" w:hAnsi="TTBC317F90t00" w:cs="TTBC317F90t0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833A0"/>
    <w:multiLevelType w:val="multilevel"/>
    <w:tmpl w:val="891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14668"/>
    <w:multiLevelType w:val="hybridMultilevel"/>
    <w:tmpl w:val="E87454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23E0"/>
    <w:multiLevelType w:val="hybridMultilevel"/>
    <w:tmpl w:val="EFA2B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B6F26"/>
    <w:multiLevelType w:val="multilevel"/>
    <w:tmpl w:val="C0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E0099"/>
    <w:multiLevelType w:val="hybridMultilevel"/>
    <w:tmpl w:val="75F8144A"/>
    <w:lvl w:ilvl="0" w:tplc="CB087A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E12"/>
    <w:multiLevelType w:val="hybridMultilevel"/>
    <w:tmpl w:val="0EE6CFE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E517F"/>
    <w:multiLevelType w:val="hybridMultilevel"/>
    <w:tmpl w:val="9B5CACA2"/>
    <w:lvl w:ilvl="0" w:tplc="B4FA64AA">
      <w:numFmt w:val="bullet"/>
      <w:lvlText w:val="-"/>
      <w:lvlJc w:val="left"/>
      <w:pPr>
        <w:ind w:left="720" w:hanging="360"/>
      </w:pPr>
      <w:rPr>
        <w:rFonts w:ascii="TTBC317F90t00" w:eastAsiaTheme="minorHAns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75EFD"/>
    <w:multiLevelType w:val="multilevel"/>
    <w:tmpl w:val="93A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73197"/>
    <w:multiLevelType w:val="hybridMultilevel"/>
    <w:tmpl w:val="37A29EA6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C3D05"/>
    <w:multiLevelType w:val="hybridMultilevel"/>
    <w:tmpl w:val="2DDA7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2736E"/>
    <w:multiLevelType w:val="hybridMultilevel"/>
    <w:tmpl w:val="5C488D3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742CC"/>
    <w:multiLevelType w:val="hybridMultilevel"/>
    <w:tmpl w:val="86CCA918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178D3"/>
    <w:multiLevelType w:val="hybridMultilevel"/>
    <w:tmpl w:val="31E8D7F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888642018">
    <w:abstractNumId w:val="16"/>
  </w:num>
  <w:num w:numId="2" w16cid:durableId="1618831039">
    <w:abstractNumId w:val="2"/>
  </w:num>
  <w:num w:numId="3" w16cid:durableId="316959982">
    <w:abstractNumId w:val="12"/>
  </w:num>
  <w:num w:numId="4" w16cid:durableId="457332862">
    <w:abstractNumId w:val="18"/>
  </w:num>
  <w:num w:numId="5" w16cid:durableId="1840727084">
    <w:abstractNumId w:val="17"/>
  </w:num>
  <w:num w:numId="6" w16cid:durableId="31417792">
    <w:abstractNumId w:val="11"/>
  </w:num>
  <w:num w:numId="7" w16cid:durableId="771752050">
    <w:abstractNumId w:val="6"/>
  </w:num>
  <w:num w:numId="8" w16cid:durableId="1731465101">
    <w:abstractNumId w:val="14"/>
  </w:num>
  <w:num w:numId="9" w16cid:durableId="1504009783">
    <w:abstractNumId w:val="0"/>
  </w:num>
  <w:num w:numId="10" w16cid:durableId="2088647657">
    <w:abstractNumId w:val="13"/>
  </w:num>
  <w:num w:numId="11" w16cid:durableId="895434005">
    <w:abstractNumId w:val="9"/>
  </w:num>
  <w:num w:numId="12" w16cid:durableId="1741634598">
    <w:abstractNumId w:val="3"/>
  </w:num>
  <w:num w:numId="13" w16cid:durableId="868222337">
    <w:abstractNumId w:val="5"/>
  </w:num>
  <w:num w:numId="14" w16cid:durableId="282005146">
    <w:abstractNumId w:val="1"/>
  </w:num>
  <w:num w:numId="15" w16cid:durableId="2049336826">
    <w:abstractNumId w:val="10"/>
  </w:num>
  <w:num w:numId="16" w16cid:durableId="2120683400">
    <w:abstractNumId w:val="8"/>
  </w:num>
  <w:num w:numId="17" w16cid:durableId="1849632338">
    <w:abstractNumId w:val="4"/>
  </w:num>
  <w:num w:numId="18" w16cid:durableId="1980111399">
    <w:abstractNumId w:val="15"/>
  </w:num>
  <w:num w:numId="19" w16cid:durableId="1242983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4E"/>
    <w:rsid w:val="00025229"/>
    <w:rsid w:val="000B36C3"/>
    <w:rsid w:val="000F747A"/>
    <w:rsid w:val="00107A97"/>
    <w:rsid w:val="00133BD7"/>
    <w:rsid w:val="00154475"/>
    <w:rsid w:val="001E1563"/>
    <w:rsid w:val="00201850"/>
    <w:rsid w:val="00260B3D"/>
    <w:rsid w:val="002613DF"/>
    <w:rsid w:val="002C3547"/>
    <w:rsid w:val="002F645F"/>
    <w:rsid w:val="003440E0"/>
    <w:rsid w:val="00345BEE"/>
    <w:rsid w:val="00394BB7"/>
    <w:rsid w:val="003B38E4"/>
    <w:rsid w:val="0042223D"/>
    <w:rsid w:val="00433D28"/>
    <w:rsid w:val="00436E34"/>
    <w:rsid w:val="005063DE"/>
    <w:rsid w:val="00510B0B"/>
    <w:rsid w:val="005112AA"/>
    <w:rsid w:val="00552CD9"/>
    <w:rsid w:val="005821DB"/>
    <w:rsid w:val="005D457E"/>
    <w:rsid w:val="00636196"/>
    <w:rsid w:val="0067207F"/>
    <w:rsid w:val="006A0CFF"/>
    <w:rsid w:val="006C423C"/>
    <w:rsid w:val="00752425"/>
    <w:rsid w:val="00764D00"/>
    <w:rsid w:val="0078474E"/>
    <w:rsid w:val="00786F51"/>
    <w:rsid w:val="007A3629"/>
    <w:rsid w:val="007F7555"/>
    <w:rsid w:val="008172ED"/>
    <w:rsid w:val="00833AD8"/>
    <w:rsid w:val="00834FE8"/>
    <w:rsid w:val="00861087"/>
    <w:rsid w:val="008673FD"/>
    <w:rsid w:val="0087191C"/>
    <w:rsid w:val="00895F79"/>
    <w:rsid w:val="008A5582"/>
    <w:rsid w:val="008B7E92"/>
    <w:rsid w:val="00906FD0"/>
    <w:rsid w:val="00935ACF"/>
    <w:rsid w:val="00942C23"/>
    <w:rsid w:val="00951651"/>
    <w:rsid w:val="009518F6"/>
    <w:rsid w:val="00964630"/>
    <w:rsid w:val="00A90898"/>
    <w:rsid w:val="00A95A57"/>
    <w:rsid w:val="00A9625B"/>
    <w:rsid w:val="00AC1383"/>
    <w:rsid w:val="00B11FFD"/>
    <w:rsid w:val="00B21F4C"/>
    <w:rsid w:val="00B236C2"/>
    <w:rsid w:val="00B2459B"/>
    <w:rsid w:val="00B370CA"/>
    <w:rsid w:val="00B45081"/>
    <w:rsid w:val="00B7551B"/>
    <w:rsid w:val="00C04B62"/>
    <w:rsid w:val="00C04BBA"/>
    <w:rsid w:val="00C1748F"/>
    <w:rsid w:val="00C20AA6"/>
    <w:rsid w:val="00C75F7B"/>
    <w:rsid w:val="00CB61DB"/>
    <w:rsid w:val="00CF615E"/>
    <w:rsid w:val="00D572C4"/>
    <w:rsid w:val="00DB25C6"/>
    <w:rsid w:val="00E14B5D"/>
    <w:rsid w:val="00E37AE2"/>
    <w:rsid w:val="00E5080D"/>
    <w:rsid w:val="00E90B6E"/>
    <w:rsid w:val="00ED7E32"/>
    <w:rsid w:val="00EE679D"/>
    <w:rsid w:val="00F3098C"/>
    <w:rsid w:val="00FA4875"/>
    <w:rsid w:val="00FB6183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0D2A1"/>
  <w15:docId w15:val="{79D4D201-5235-42F7-8DF6-A2D83376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4E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174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7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3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236C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C174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50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fondation-boiss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Siao - KIRTSCH Grégory</dc:creator>
  <cp:lastModifiedBy>Siao - DELAIQUE Nathalie</cp:lastModifiedBy>
  <cp:revision>2</cp:revision>
  <cp:lastPrinted>2019-02-08T12:54:00Z</cp:lastPrinted>
  <dcterms:created xsi:type="dcterms:W3CDTF">2023-07-24T11:54:00Z</dcterms:created>
  <dcterms:modified xsi:type="dcterms:W3CDTF">2023-07-24T11:54:00Z</dcterms:modified>
</cp:coreProperties>
</file>